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F22C" w14:textId="36287F5F" w:rsidR="00435480" w:rsidRDefault="00435480" w:rsidP="0028675C">
      <w:pPr>
        <w:rPr>
          <w:b/>
        </w:rPr>
      </w:pPr>
      <w:r>
        <w:rPr>
          <w:b/>
        </w:rPr>
        <w:t xml:space="preserve">SOS Script: </w:t>
      </w:r>
      <w:r w:rsidRPr="00D3027E">
        <w:rPr>
          <w:b/>
        </w:rPr>
        <w:t>El Niño &amp; La Niña Impacts (with captions)</w:t>
      </w:r>
      <w:r>
        <w:rPr>
          <w:b/>
        </w:rPr>
        <w:t xml:space="preserve">, </w:t>
      </w:r>
      <w:r w:rsidRPr="00D3027E">
        <w:rPr>
          <w:b/>
        </w:rPr>
        <w:t>El Niño and La Niña Seasonal Impacts</w:t>
      </w:r>
      <w:r>
        <w:rPr>
          <w:b/>
        </w:rPr>
        <w:t xml:space="preserve">, &amp; </w:t>
      </w:r>
      <w:r w:rsidRPr="00D3027E">
        <w:rPr>
          <w:b/>
        </w:rPr>
        <w:t>River Discharge 1988 and 1989</w:t>
      </w:r>
    </w:p>
    <w:p w14:paraId="51B46EEE" w14:textId="77777777" w:rsidR="00435480" w:rsidRDefault="00435480" w:rsidP="0028675C">
      <w:pPr>
        <w:rPr>
          <w:b/>
        </w:rPr>
      </w:pPr>
    </w:p>
    <w:p w14:paraId="7F3A982A" w14:textId="63E12368" w:rsidR="00A144C6" w:rsidRDefault="003B0812" w:rsidP="0028675C">
      <w:r>
        <w:rPr>
          <w:b/>
        </w:rPr>
        <w:t>Key Points</w:t>
      </w:r>
      <w:r>
        <w:rPr>
          <w:b/>
        </w:rPr>
        <w:tab/>
      </w:r>
      <w:r w:rsidR="00203E9E">
        <w:tab/>
      </w:r>
      <w:r w:rsidR="00203E9E">
        <w:tab/>
      </w:r>
      <w:r w:rsidR="00203E9E">
        <w:tab/>
      </w:r>
      <w:r w:rsidR="00203E9E">
        <w:tab/>
      </w:r>
      <w:r>
        <w:rPr>
          <w:b/>
        </w:rPr>
        <w:t>Visuals</w:t>
      </w:r>
    </w:p>
    <w:p w14:paraId="05EC7A9F" w14:textId="77777777" w:rsidR="00A83405" w:rsidRDefault="00A83405" w:rsidP="0028675C"/>
    <w:tbl>
      <w:tblPr>
        <w:tblStyle w:val="TableGrid"/>
        <w:tblW w:w="8396" w:type="dxa"/>
        <w:tblLayout w:type="fixed"/>
        <w:tblLook w:val="04A0" w:firstRow="1" w:lastRow="0" w:firstColumn="1" w:lastColumn="0" w:noHBand="0" w:noVBand="1"/>
      </w:tblPr>
      <w:tblGrid>
        <w:gridCol w:w="3978"/>
        <w:gridCol w:w="4418"/>
      </w:tblGrid>
      <w:tr w:rsidR="00A83405" w14:paraId="21FDF75E" w14:textId="77777777" w:rsidTr="00F4730A">
        <w:trPr>
          <w:trHeight w:val="2770"/>
        </w:trPr>
        <w:tc>
          <w:tcPr>
            <w:tcW w:w="3978" w:type="dxa"/>
          </w:tcPr>
          <w:p w14:paraId="54560A80" w14:textId="6CB91CE9" w:rsidR="00A564A3" w:rsidRDefault="001E1C34" w:rsidP="001E1C34">
            <w:r w:rsidRPr="001E1C34">
              <w:t>El Niño and La Niña </w:t>
            </w:r>
            <w:r>
              <w:t xml:space="preserve">are </w:t>
            </w:r>
            <w:r w:rsidRPr="001E1C34">
              <w:t xml:space="preserve">phases of a naturally occurring climate </w:t>
            </w:r>
            <w:r w:rsidR="002C5EAD" w:rsidRPr="001E1C34">
              <w:t xml:space="preserve">cycle </w:t>
            </w:r>
            <w:r w:rsidR="002C5EAD">
              <w:t>called</w:t>
            </w:r>
            <w:r>
              <w:t xml:space="preserve"> </w:t>
            </w:r>
            <w:r w:rsidRPr="001E1C34">
              <w:t>El Niño</w:t>
            </w:r>
            <w:r w:rsidR="00A564A3">
              <w:t xml:space="preserve">/Southern Oscillation. </w:t>
            </w:r>
          </w:p>
          <w:p w14:paraId="68B48A99" w14:textId="77777777" w:rsidR="00A564A3" w:rsidRDefault="00A564A3" w:rsidP="001E1C34"/>
          <w:p w14:paraId="5C28E6DF" w14:textId="4AAA62E5" w:rsidR="001E1C34" w:rsidRPr="001E1C34" w:rsidRDefault="002C5EAD" w:rsidP="001E1C34">
            <w:r>
              <w:t xml:space="preserve">ENSO </w:t>
            </w:r>
            <w:r w:rsidR="00A564A3">
              <w:t>involves</w:t>
            </w:r>
            <w:r w:rsidR="001E1C34">
              <w:t xml:space="preserve"> </w:t>
            </w:r>
            <w:r w:rsidR="001E1C34" w:rsidRPr="001E1C34">
              <w:t>large-scale changes in sea-surface temperature acr</w:t>
            </w:r>
            <w:r w:rsidR="001E1C34">
              <w:t xml:space="preserve">oss the eastern tropical Pacific. </w:t>
            </w:r>
          </w:p>
          <w:p w14:paraId="05DB6EDF" w14:textId="77777777" w:rsidR="001E1C34" w:rsidRDefault="001E1C34" w:rsidP="00746572"/>
          <w:p w14:paraId="05A0C15D" w14:textId="70189896" w:rsidR="002C5EAD" w:rsidRDefault="00746572" w:rsidP="00746572">
            <w:r w:rsidRPr="00746572">
              <w:t>Warmer ocean surface temperatures occur in the eastern t</w:t>
            </w:r>
            <w:r w:rsidR="003B0812">
              <w:t>ropical Pacific during El Niño. During La Ni</w:t>
            </w:r>
            <w:r w:rsidR="00E566B1" w:rsidRPr="001E1C34">
              <w:t>ñ</w:t>
            </w:r>
            <w:r w:rsidR="003B0812">
              <w:t>a, ocean surface temperatures</w:t>
            </w:r>
            <w:r w:rsidR="003D602F">
              <w:t xml:space="preserve"> here</w:t>
            </w:r>
            <w:r w:rsidR="003B0812">
              <w:t xml:space="preserve"> are cooler. </w:t>
            </w:r>
          </w:p>
          <w:p w14:paraId="018E51A9" w14:textId="77777777" w:rsidR="00E46273" w:rsidRDefault="00E46273" w:rsidP="00746572"/>
          <w:p w14:paraId="71412F1B" w14:textId="4FAD159A" w:rsidR="00156DBC" w:rsidRDefault="00156DBC" w:rsidP="00746572">
            <w:r>
              <w:t xml:space="preserve">Changes in ocean temperature lead to </w:t>
            </w:r>
            <w:r w:rsidR="00DB4B8F">
              <w:t xml:space="preserve">atmospheric </w:t>
            </w:r>
            <w:r w:rsidR="00064878">
              <w:t>changes, which</w:t>
            </w:r>
            <w:r w:rsidR="00DB4B8F">
              <w:t xml:space="preserve"> impact the weather. </w:t>
            </w:r>
          </w:p>
          <w:p w14:paraId="14970B76" w14:textId="77777777" w:rsidR="00156DBC" w:rsidRDefault="00156DBC" w:rsidP="00746572"/>
          <w:p w14:paraId="789C6D8B" w14:textId="570A587F" w:rsidR="003B0812" w:rsidRDefault="00836891" w:rsidP="00746572">
            <w:r>
              <w:t>Changes in the ocean &amp; atmosphere</w:t>
            </w:r>
            <w:r w:rsidR="00156DBC">
              <w:t xml:space="preserve"> </w:t>
            </w:r>
            <w:r w:rsidR="00064878">
              <w:t>can also</w:t>
            </w:r>
            <w:r w:rsidR="00DB4B8F">
              <w:t xml:space="preserve"> </w:t>
            </w:r>
            <w:r w:rsidR="00E566B1">
              <w:t>have major impacts on the economy.</w:t>
            </w:r>
            <w:r w:rsidR="00746572">
              <w:t xml:space="preserve"> </w:t>
            </w:r>
          </w:p>
          <w:p w14:paraId="7FB28C7F" w14:textId="77777777" w:rsidR="003B0812" w:rsidRDefault="003B0812" w:rsidP="00746572"/>
          <w:p w14:paraId="4BDF6F73" w14:textId="41E99183" w:rsidR="00E46273" w:rsidRDefault="00640EF2" w:rsidP="00156DBC">
            <w:pPr>
              <w:pStyle w:val="ListParagraph"/>
              <w:numPr>
                <w:ilvl w:val="0"/>
                <w:numId w:val="6"/>
              </w:numPr>
            </w:pPr>
            <w:r>
              <w:t>Changes in</w:t>
            </w:r>
            <w:r w:rsidR="003B0812">
              <w:t xml:space="preserve"> </w:t>
            </w:r>
            <w:r w:rsidR="00746572">
              <w:t xml:space="preserve">ocean temperatures </w:t>
            </w:r>
            <w:r w:rsidR="00E46273">
              <w:t>cause some fish</w:t>
            </w:r>
            <w:r w:rsidR="00563776">
              <w:t xml:space="preserve"> population</w:t>
            </w:r>
            <w:r w:rsidR="00705C6E">
              <w:t>s</w:t>
            </w:r>
            <w:r w:rsidR="00563776">
              <w:t xml:space="preserve"> to decline or</w:t>
            </w:r>
            <w:r w:rsidR="00E46273">
              <w:t xml:space="preserve"> to move to areas</w:t>
            </w:r>
            <w:r w:rsidR="00203E9E">
              <w:t xml:space="preserve"> that fisherman cannot easily access. </w:t>
            </w:r>
          </w:p>
          <w:p w14:paraId="462AA841" w14:textId="59904CBC" w:rsidR="00E566B1" w:rsidRDefault="00640EF2" w:rsidP="00836891">
            <w:pPr>
              <w:pStyle w:val="ListParagraph"/>
              <w:numPr>
                <w:ilvl w:val="0"/>
                <w:numId w:val="6"/>
              </w:numPr>
            </w:pPr>
            <w:r>
              <w:t>Too much or too little rain can cause many issues for farmers.</w:t>
            </w:r>
            <w:r w:rsidR="00836891">
              <w:t xml:space="preserve"> F</w:t>
            </w:r>
            <w:r w:rsidR="00E566B1">
              <w:t xml:space="preserve">or example, rice farmers in </w:t>
            </w:r>
            <w:r w:rsidR="001E1AE4">
              <w:t xml:space="preserve">places like </w:t>
            </w:r>
            <w:r w:rsidR="003E1140">
              <w:t>Bangladesh rely</w:t>
            </w:r>
            <w:r w:rsidR="00E566B1">
              <w:t xml:space="preserve"> on seasonal rains.</w:t>
            </w:r>
            <w:r w:rsidR="003E1140">
              <w:t xml:space="preserve"> If it is t</w:t>
            </w:r>
            <w:r w:rsidR="00D3027E">
              <w:t>oo dry, fa</w:t>
            </w:r>
            <w:r w:rsidR="001E1AE4">
              <w:t>rmers often struggle.</w:t>
            </w:r>
          </w:p>
          <w:p w14:paraId="7ABD59CE" w14:textId="31E93E25" w:rsidR="00525768" w:rsidRDefault="00640EF2" w:rsidP="00525768">
            <w:pPr>
              <w:pStyle w:val="ListParagraph"/>
              <w:numPr>
                <w:ilvl w:val="0"/>
                <w:numId w:val="6"/>
              </w:numPr>
            </w:pPr>
            <w:r>
              <w:t>When the supply of crops and other natural resources is low, prices rise</w:t>
            </w:r>
            <w:r w:rsidR="00D3027E">
              <w:t xml:space="preserve">. </w:t>
            </w:r>
          </w:p>
          <w:p w14:paraId="17FF0735" w14:textId="4D9104F7" w:rsidR="00525768" w:rsidRDefault="00525768" w:rsidP="00525768"/>
        </w:tc>
        <w:tc>
          <w:tcPr>
            <w:tcW w:w="4418" w:type="dxa"/>
          </w:tcPr>
          <w:p w14:paraId="2DC44742" w14:textId="2BA5BEB7" w:rsidR="00A83405" w:rsidRDefault="00A83405" w:rsidP="0028675C">
            <w:pPr>
              <w:rPr>
                <w:b/>
              </w:rPr>
            </w:pPr>
            <w:r w:rsidRPr="00D3027E">
              <w:rPr>
                <w:b/>
              </w:rPr>
              <w:t>El Ni</w:t>
            </w:r>
            <w:r w:rsidR="00E566B1" w:rsidRPr="00D3027E">
              <w:rPr>
                <w:b/>
              </w:rPr>
              <w:t>ñ</w:t>
            </w:r>
            <w:r w:rsidRPr="00D3027E">
              <w:rPr>
                <w:b/>
              </w:rPr>
              <w:t>o &amp; La Ni</w:t>
            </w:r>
            <w:r w:rsidR="00E566B1" w:rsidRPr="00D3027E">
              <w:rPr>
                <w:b/>
              </w:rPr>
              <w:t>ñ</w:t>
            </w:r>
            <w:r w:rsidRPr="00D3027E">
              <w:rPr>
                <w:b/>
              </w:rPr>
              <w:t>a Impacts</w:t>
            </w:r>
            <w:r w:rsidR="00E85624" w:rsidRPr="00D3027E">
              <w:rPr>
                <w:b/>
              </w:rPr>
              <w:t xml:space="preserve"> (with captions)</w:t>
            </w:r>
          </w:p>
          <w:p w14:paraId="359D0CEC" w14:textId="77777777" w:rsidR="00BB309A" w:rsidRPr="00D3027E" w:rsidRDefault="00BB309A" w:rsidP="0028675C">
            <w:pPr>
              <w:rPr>
                <w:b/>
              </w:rPr>
            </w:pPr>
          </w:p>
          <w:p w14:paraId="7A9B2FB3" w14:textId="77777777" w:rsidR="00A83405" w:rsidRDefault="00BB309A" w:rsidP="0028675C">
            <w:r>
              <w:rPr>
                <w:noProof/>
              </w:rPr>
              <w:drawing>
                <wp:inline distT="0" distB="0" distL="0" distR="0" wp14:anchorId="69B93A78" wp14:editId="4E53A985">
                  <wp:extent cx="2615712" cy="2590800"/>
                  <wp:effectExtent l="0" t="0" r="635" b="0"/>
                  <wp:docPr id="2" name="Picture 2" descr="Macintosh HD:Users:borkowsl:Desktop:Screen Shot 2015-04-10 at 1.55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orkowsl:Desktop:Screen Shot 2015-04-10 at 1.55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712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1E4CF" w14:textId="77777777" w:rsidR="00BB309A" w:rsidRDefault="00BB309A" w:rsidP="0028675C"/>
          <w:p w14:paraId="5DEE81FF" w14:textId="4D419108" w:rsidR="00BB309A" w:rsidRDefault="00525768" w:rsidP="0028675C">
            <w:hyperlink r:id="rId9" w:history="1">
              <w:r w:rsidR="00BB309A" w:rsidRPr="00BB309A">
                <w:rPr>
                  <w:rStyle w:val="Hyperlink"/>
                  <w:b/>
                  <w:sz w:val="20"/>
                  <w:szCs w:val="20"/>
                </w:rPr>
                <w:t>http://sos.noaa.gov/Datasets/dataset.php?id=321</w:t>
              </w:r>
            </w:hyperlink>
          </w:p>
        </w:tc>
      </w:tr>
      <w:tr w:rsidR="00A83405" w14:paraId="5557FCBB" w14:textId="77777777" w:rsidTr="00F4730A">
        <w:trPr>
          <w:trHeight w:val="2770"/>
        </w:trPr>
        <w:tc>
          <w:tcPr>
            <w:tcW w:w="3978" w:type="dxa"/>
          </w:tcPr>
          <w:p w14:paraId="2707A1EC" w14:textId="429FDF17" w:rsidR="00A83405" w:rsidRDefault="00E566B1" w:rsidP="0028675C">
            <w:r>
              <w:lastRenderedPageBreak/>
              <w:t>This animation shows the</w:t>
            </w:r>
            <w:r w:rsidR="00A83405">
              <w:t xml:space="preserve"> commonly expected </w:t>
            </w:r>
            <w:r w:rsidR="007B767D">
              <w:t>seasonal impacts of El Ni</w:t>
            </w:r>
            <w:r w:rsidRPr="001E1C34">
              <w:t>ñ</w:t>
            </w:r>
            <w:r w:rsidR="007B767D">
              <w:t>o and La Ni</w:t>
            </w:r>
            <w:r w:rsidRPr="001E1C34">
              <w:t>ñ</w:t>
            </w:r>
            <w:r w:rsidR="007B767D">
              <w:t xml:space="preserve">a. </w:t>
            </w:r>
          </w:p>
          <w:p w14:paraId="6ADBAD3A" w14:textId="77777777" w:rsidR="007B767D" w:rsidRDefault="007B767D" w:rsidP="0028675C"/>
          <w:p w14:paraId="089189C0" w14:textId="47964224" w:rsidR="008F74A4" w:rsidRDefault="007B767D" w:rsidP="007B767D">
            <w:r w:rsidRPr="007B767D">
              <w:t>Du</w:t>
            </w:r>
            <w:r w:rsidR="008F74A4">
              <w:t>ring El Ni</w:t>
            </w:r>
            <w:r w:rsidR="00E566B1" w:rsidRPr="001E1C34">
              <w:t>ñ</w:t>
            </w:r>
            <w:r w:rsidR="008F74A4">
              <w:t>o, the winter conditions</w:t>
            </w:r>
            <w:r w:rsidR="00D74BF9">
              <w:t xml:space="preserve"> tend</w:t>
            </w:r>
            <w:r w:rsidR="008F74A4">
              <w:t xml:space="preserve"> </w:t>
            </w:r>
            <w:r w:rsidR="00203E9E">
              <w:t>to be</w:t>
            </w:r>
            <w:r w:rsidR="008F74A4">
              <w:t>:</w:t>
            </w:r>
          </w:p>
          <w:p w14:paraId="525E5202" w14:textId="0998EA66" w:rsidR="008F74A4" w:rsidRDefault="003E1140" w:rsidP="008F74A4">
            <w:pPr>
              <w:pStyle w:val="ListParagraph"/>
              <w:numPr>
                <w:ilvl w:val="0"/>
                <w:numId w:val="2"/>
              </w:numPr>
            </w:pPr>
            <w:r>
              <w:t>Generally w</w:t>
            </w:r>
            <w:r w:rsidR="008F74A4">
              <w:t xml:space="preserve">etter &amp; cooler in the U.S., but warmer in the </w:t>
            </w:r>
            <w:r w:rsidR="007B767D" w:rsidRPr="007B767D">
              <w:t xml:space="preserve">Pacific Northwest </w:t>
            </w:r>
          </w:p>
          <w:p w14:paraId="077CE69B" w14:textId="77777777" w:rsidR="008F74A4" w:rsidRDefault="008F74A4" w:rsidP="008F74A4">
            <w:pPr>
              <w:pStyle w:val="ListParagraph"/>
              <w:numPr>
                <w:ilvl w:val="0"/>
                <w:numId w:val="2"/>
              </w:numPr>
            </w:pPr>
            <w:r>
              <w:t xml:space="preserve">Warmer &amp; wetter in the </w:t>
            </w:r>
            <w:r w:rsidR="007B767D" w:rsidRPr="007B767D">
              <w:t xml:space="preserve">equatorial Pacific </w:t>
            </w:r>
          </w:p>
          <w:p w14:paraId="5DA76D8C" w14:textId="27753699" w:rsidR="008F74A4" w:rsidRDefault="008F74A4" w:rsidP="008F74A4">
            <w:pPr>
              <w:pStyle w:val="ListParagraph"/>
              <w:numPr>
                <w:ilvl w:val="0"/>
                <w:numId w:val="2"/>
              </w:numPr>
            </w:pPr>
            <w:r>
              <w:t>Drier and warmer in parts o</w:t>
            </w:r>
            <w:r w:rsidR="00D3027E">
              <w:t>f</w:t>
            </w:r>
            <w:r>
              <w:t xml:space="preserve"> </w:t>
            </w:r>
            <w:r w:rsidR="007B767D" w:rsidRPr="007B767D">
              <w:t>southern Afric</w:t>
            </w:r>
            <w:r w:rsidR="00203E9E">
              <w:t>a</w:t>
            </w:r>
          </w:p>
          <w:p w14:paraId="7B227843" w14:textId="77777777" w:rsidR="007B767D" w:rsidRDefault="008F74A4" w:rsidP="008F74A4">
            <w:pPr>
              <w:pStyle w:val="ListParagraph"/>
              <w:numPr>
                <w:ilvl w:val="0"/>
                <w:numId w:val="2"/>
              </w:numPr>
            </w:pPr>
            <w:r>
              <w:t xml:space="preserve">Drier &amp; warmer in </w:t>
            </w:r>
            <w:r w:rsidR="007B767D" w:rsidRPr="007B767D">
              <w:t xml:space="preserve">Southeast Asia </w:t>
            </w:r>
          </w:p>
          <w:p w14:paraId="746C8B76" w14:textId="77777777" w:rsidR="008F74A4" w:rsidRDefault="008F74A4" w:rsidP="007B767D"/>
          <w:p w14:paraId="032F2814" w14:textId="1D266AEA" w:rsidR="008F74A4" w:rsidRDefault="008F74A4" w:rsidP="007B767D">
            <w:r>
              <w:t>El Ni</w:t>
            </w:r>
            <w:r w:rsidR="00E566B1" w:rsidRPr="001E1C34">
              <w:t>ñ</w:t>
            </w:r>
            <w:r>
              <w:t>o summers are:</w:t>
            </w:r>
          </w:p>
          <w:p w14:paraId="432144A2" w14:textId="309DBE24" w:rsidR="00203E9E" w:rsidRDefault="008F74A4" w:rsidP="008F74A4">
            <w:pPr>
              <w:pStyle w:val="ListParagraph"/>
              <w:numPr>
                <w:ilvl w:val="0"/>
                <w:numId w:val="3"/>
              </w:numPr>
            </w:pPr>
            <w:r>
              <w:t>Drier</w:t>
            </w:r>
            <w:r w:rsidR="00203E9E">
              <w:t xml:space="preserve"> </w:t>
            </w:r>
            <w:r w:rsidR="00074A2E">
              <w:t>in southeast</w:t>
            </w:r>
            <w:r w:rsidR="00203E9E">
              <w:t xml:space="preserve"> Asia </w:t>
            </w:r>
            <w:r w:rsidR="006E040A">
              <w:t>and Australia</w:t>
            </w:r>
          </w:p>
          <w:p w14:paraId="6E52CBA0" w14:textId="77777777" w:rsidR="008F74A4" w:rsidRDefault="00203E9E" w:rsidP="008F74A4">
            <w:pPr>
              <w:pStyle w:val="ListParagraph"/>
              <w:numPr>
                <w:ilvl w:val="0"/>
                <w:numId w:val="3"/>
              </w:numPr>
            </w:pPr>
            <w:r>
              <w:t>Wetter</w:t>
            </w:r>
            <w:r w:rsidR="009E68CF">
              <w:t xml:space="preserve"> in </w:t>
            </w:r>
            <w:r>
              <w:t>the middle of the Pacific</w:t>
            </w:r>
          </w:p>
          <w:p w14:paraId="795AA29F" w14:textId="77777777" w:rsidR="009E68CF" w:rsidRDefault="006A4F02" w:rsidP="007B767D">
            <w:pPr>
              <w:pStyle w:val="ListParagraph"/>
              <w:numPr>
                <w:ilvl w:val="0"/>
                <w:numId w:val="3"/>
              </w:numPr>
            </w:pPr>
            <w:r>
              <w:t>Warmer on the west coast of</w:t>
            </w:r>
            <w:r w:rsidR="009E68CF">
              <w:t xml:space="preserve"> South America </w:t>
            </w:r>
          </w:p>
          <w:p w14:paraId="251DA460" w14:textId="77777777" w:rsidR="006A4F02" w:rsidRDefault="006A4F02" w:rsidP="006A4F02">
            <w:pPr>
              <w:pStyle w:val="ListParagraph"/>
            </w:pPr>
          </w:p>
          <w:p w14:paraId="7D37BF07" w14:textId="13782CCD" w:rsidR="009E68CF" w:rsidRDefault="009E68CF" w:rsidP="007B767D">
            <w:r>
              <w:t>La Ni</w:t>
            </w:r>
            <w:r w:rsidR="00E566B1" w:rsidRPr="001E1C34">
              <w:t>ñ</w:t>
            </w:r>
            <w:r>
              <w:t>a winters are usually the opposite of El Ni</w:t>
            </w:r>
            <w:r w:rsidR="00E566B1" w:rsidRPr="001E1C34">
              <w:t>ñ</w:t>
            </w:r>
            <w:r>
              <w:t xml:space="preserve">o winters. </w:t>
            </w:r>
            <w:r w:rsidR="006A4F02">
              <w:t xml:space="preserve"> </w:t>
            </w:r>
          </w:p>
          <w:p w14:paraId="5EA86CAC" w14:textId="77777777" w:rsidR="006A4F02" w:rsidRPr="006A4F02" w:rsidRDefault="006A4F02" w:rsidP="006A4F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4F02">
              <w:rPr>
                <w:rFonts w:ascii="Arial" w:eastAsia="Times New Roman" w:hAnsi="Arial" w:cs="Arial"/>
                <w:color w:val="414141"/>
                <w:sz w:val="18"/>
                <w:szCs w:val="18"/>
                <w:shd w:val="clear" w:color="auto" w:fill="FFFFFF"/>
              </w:rPr>
              <w:t>.</w:t>
            </w:r>
          </w:p>
          <w:p w14:paraId="7E5DE982" w14:textId="77777777" w:rsidR="006A4F02" w:rsidRDefault="006A4F02" w:rsidP="006A4F02">
            <w:pPr>
              <w:pStyle w:val="ListParagraph"/>
              <w:numPr>
                <w:ilvl w:val="0"/>
                <w:numId w:val="4"/>
              </w:numPr>
            </w:pPr>
            <w:r>
              <w:t>The southern U.S. is dry and warm</w:t>
            </w:r>
          </w:p>
          <w:p w14:paraId="73D4170F" w14:textId="77777777" w:rsidR="006A4F02" w:rsidRDefault="006A4F02" w:rsidP="006A4F02">
            <w:pPr>
              <w:pStyle w:val="ListParagraph"/>
              <w:numPr>
                <w:ilvl w:val="0"/>
                <w:numId w:val="4"/>
              </w:numPr>
            </w:pPr>
            <w:r>
              <w:t>The equatorial Pacific is dry &amp; cool</w:t>
            </w:r>
          </w:p>
          <w:p w14:paraId="2A859DF3" w14:textId="77777777" w:rsidR="006A4F02" w:rsidRDefault="006A4F02" w:rsidP="006A4F02">
            <w:pPr>
              <w:pStyle w:val="ListParagraph"/>
              <w:numPr>
                <w:ilvl w:val="0"/>
                <w:numId w:val="4"/>
              </w:numPr>
            </w:pPr>
            <w:r>
              <w:t>Southeast Asia is wetter</w:t>
            </w:r>
          </w:p>
          <w:p w14:paraId="630944B9" w14:textId="77777777" w:rsidR="006A4F02" w:rsidRDefault="006A4F02" w:rsidP="006A4F02"/>
          <w:p w14:paraId="4EF0C6D0" w14:textId="77777777" w:rsidR="007B767D" w:rsidRDefault="006A4F02" w:rsidP="0028675C">
            <w:r>
              <w:t>La Ni</w:t>
            </w:r>
            <w:r w:rsidR="00E566B1" w:rsidRPr="001E1C34">
              <w:t>ñ</w:t>
            </w:r>
            <w:r>
              <w:t xml:space="preserve">a summers lead to cooler conditions on the west cost of South America and southeast Asia. </w:t>
            </w:r>
          </w:p>
          <w:p w14:paraId="0F0AA347" w14:textId="77777777" w:rsidR="00525768" w:rsidRDefault="00525768" w:rsidP="0028675C"/>
          <w:p w14:paraId="2626934A" w14:textId="77777777" w:rsidR="00525768" w:rsidRDefault="00525768" w:rsidP="0028675C"/>
          <w:p w14:paraId="30ED5613" w14:textId="77777777" w:rsidR="00525768" w:rsidRDefault="00525768" w:rsidP="0028675C"/>
          <w:p w14:paraId="1C0BE8BA" w14:textId="77777777" w:rsidR="00525768" w:rsidRDefault="00525768" w:rsidP="0028675C"/>
          <w:p w14:paraId="0FEBE889" w14:textId="77777777" w:rsidR="00525768" w:rsidRDefault="00525768" w:rsidP="0028675C"/>
          <w:p w14:paraId="684495C0" w14:textId="77777777" w:rsidR="00525768" w:rsidRDefault="00525768" w:rsidP="0028675C"/>
          <w:p w14:paraId="2A31D99E" w14:textId="77777777" w:rsidR="00525768" w:rsidRDefault="00525768" w:rsidP="0028675C"/>
          <w:p w14:paraId="55764755" w14:textId="77777777" w:rsidR="00525768" w:rsidRDefault="00525768" w:rsidP="0028675C"/>
          <w:p w14:paraId="56A4EBAC" w14:textId="03227B77" w:rsidR="00525768" w:rsidRDefault="00525768" w:rsidP="0028675C"/>
        </w:tc>
        <w:tc>
          <w:tcPr>
            <w:tcW w:w="4418" w:type="dxa"/>
          </w:tcPr>
          <w:p w14:paraId="073F4AC4" w14:textId="77777777" w:rsidR="00BB309A" w:rsidRDefault="00A83405" w:rsidP="0028675C">
            <w:pPr>
              <w:rPr>
                <w:b/>
              </w:rPr>
            </w:pPr>
            <w:r w:rsidRPr="00D3027E">
              <w:rPr>
                <w:b/>
              </w:rPr>
              <w:t>El Ni</w:t>
            </w:r>
            <w:r w:rsidR="00E566B1" w:rsidRPr="00D3027E">
              <w:rPr>
                <w:b/>
              </w:rPr>
              <w:t>ñ</w:t>
            </w:r>
            <w:r w:rsidRPr="00D3027E">
              <w:rPr>
                <w:b/>
              </w:rPr>
              <w:t>o and La Ni</w:t>
            </w:r>
            <w:r w:rsidR="00E566B1" w:rsidRPr="00D3027E">
              <w:rPr>
                <w:b/>
              </w:rPr>
              <w:t>ñ</w:t>
            </w:r>
            <w:r w:rsidRPr="00D3027E">
              <w:rPr>
                <w:b/>
              </w:rPr>
              <w:t>a Seasonal Impacts</w:t>
            </w:r>
          </w:p>
          <w:p w14:paraId="563B223B" w14:textId="77777777" w:rsidR="00BB309A" w:rsidRDefault="00BB309A" w:rsidP="0028675C">
            <w:pPr>
              <w:rPr>
                <w:b/>
              </w:rPr>
            </w:pPr>
          </w:p>
          <w:p w14:paraId="49026B66" w14:textId="2223E5FF" w:rsidR="00A83405" w:rsidRDefault="00F4730A" w:rsidP="0028675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E8EDC5" wp14:editId="67ECECA4">
                  <wp:extent cx="2552700" cy="2552700"/>
                  <wp:effectExtent l="0" t="0" r="12700" b="12700"/>
                  <wp:docPr id="1" name="Picture 1" descr="Macintosh HD:Users:borkowsl:Desktop:Screen Shot 2015-04-10 at 1.52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orkowsl:Desktop:Screen Shot 2015-04-10 at 1.52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F05A3" w14:textId="77777777" w:rsidR="00F4730A" w:rsidRDefault="00F4730A" w:rsidP="0028675C">
            <w:pPr>
              <w:rPr>
                <w:b/>
              </w:rPr>
            </w:pPr>
          </w:p>
          <w:p w14:paraId="0FF2168E" w14:textId="6ABD002C" w:rsidR="00F4730A" w:rsidRPr="00F4730A" w:rsidRDefault="00525768" w:rsidP="0028675C">
            <w:pPr>
              <w:rPr>
                <w:b/>
                <w:sz w:val="20"/>
                <w:szCs w:val="20"/>
              </w:rPr>
            </w:pPr>
            <w:hyperlink r:id="rId11" w:history="1">
              <w:r w:rsidR="00F4730A" w:rsidRPr="00F4730A">
                <w:rPr>
                  <w:rStyle w:val="Hyperlink"/>
                  <w:b/>
                  <w:sz w:val="20"/>
                  <w:szCs w:val="20"/>
                </w:rPr>
                <w:t>http://sos.noaa.gov/Datasets/dataset.php?id=465</w:t>
              </w:r>
            </w:hyperlink>
          </w:p>
        </w:tc>
      </w:tr>
      <w:tr w:rsidR="00A83405" w14:paraId="2F28173C" w14:textId="77777777" w:rsidTr="00F4730A">
        <w:trPr>
          <w:trHeight w:val="2770"/>
        </w:trPr>
        <w:tc>
          <w:tcPr>
            <w:tcW w:w="3978" w:type="dxa"/>
          </w:tcPr>
          <w:p w14:paraId="71E3FC73" w14:textId="727948EA" w:rsidR="003E1140" w:rsidRDefault="00A83405" w:rsidP="0028675C">
            <w:r>
              <w:t xml:space="preserve">Let’s look at river discharge for the years 1988 and 1989 to see if typical El </w:t>
            </w:r>
            <w:r w:rsidR="009E68CF">
              <w:t>Ni</w:t>
            </w:r>
            <w:r w:rsidR="00E566B1" w:rsidRPr="001E1C34">
              <w:t>ñ</w:t>
            </w:r>
            <w:r w:rsidR="009E68CF">
              <w:t>o &amp; La Ni</w:t>
            </w:r>
            <w:r w:rsidR="00E566B1" w:rsidRPr="001E1C34">
              <w:t>ñ</w:t>
            </w:r>
            <w:r w:rsidR="009E68CF">
              <w:t xml:space="preserve">a </w:t>
            </w:r>
            <w:r w:rsidR="00EF3C84">
              <w:t>trends</w:t>
            </w:r>
            <w:r w:rsidR="00114ECF">
              <w:t xml:space="preserve"> appear.</w:t>
            </w:r>
            <w:r>
              <w:t xml:space="preserve"> </w:t>
            </w:r>
          </w:p>
          <w:p w14:paraId="2AF7CC74" w14:textId="77777777" w:rsidR="00A47E93" w:rsidRDefault="00A47E93" w:rsidP="0028675C"/>
          <w:p w14:paraId="7F6B3669" w14:textId="25D15BA1" w:rsidR="00A47E93" w:rsidRDefault="00230133" w:rsidP="0028675C">
            <w:r>
              <w:t xml:space="preserve">WHAT IS RIVER DISCHARGE? </w:t>
            </w:r>
            <w:r w:rsidR="00A47E93">
              <w:t xml:space="preserve">Greater river discharge reflects greater precipitation. </w:t>
            </w:r>
          </w:p>
          <w:p w14:paraId="7A65208B" w14:textId="77777777" w:rsidR="003E1140" w:rsidRDefault="003E1140" w:rsidP="0028675C"/>
          <w:p w14:paraId="559B9CD6" w14:textId="3E49CF7E" w:rsidR="00A83405" w:rsidRDefault="00236D27" w:rsidP="0028675C">
            <w:r>
              <w:t xml:space="preserve">Strong </w:t>
            </w:r>
            <w:r w:rsidR="00A83405">
              <w:t>El Ni</w:t>
            </w:r>
            <w:r w:rsidR="00E566B1" w:rsidRPr="001E1C34">
              <w:t>ñ</w:t>
            </w:r>
            <w:r w:rsidR="00A83405">
              <w:t xml:space="preserve">o </w:t>
            </w:r>
            <w:r w:rsidR="001F5E41">
              <w:t xml:space="preserve">conditions occurred </w:t>
            </w:r>
            <w:r w:rsidR="00A47E93">
              <w:t>during the first six months</w:t>
            </w:r>
            <w:r w:rsidR="009004AE">
              <w:t xml:space="preserve"> of </w:t>
            </w:r>
            <w:r w:rsidR="00960670">
              <w:t>1988</w:t>
            </w:r>
            <w:bookmarkStart w:id="0" w:name="_GoBack"/>
            <w:bookmarkEnd w:id="0"/>
          </w:p>
          <w:p w14:paraId="062F2B61" w14:textId="548F7A5B" w:rsidR="00106F8D" w:rsidRDefault="003242C2" w:rsidP="003242C2">
            <w:pPr>
              <w:pStyle w:val="ListParagraph"/>
              <w:numPr>
                <w:ilvl w:val="0"/>
                <w:numId w:val="8"/>
              </w:numPr>
            </w:pPr>
            <w:r>
              <w:t>Although the U.S. generally tends to be wetter during El Ni</w:t>
            </w:r>
            <w:r w:rsidRPr="001E1C34">
              <w:t>ñ</w:t>
            </w:r>
            <w:r>
              <w:t>o winter</w:t>
            </w:r>
            <w:r w:rsidR="00382478">
              <w:t>s</w:t>
            </w:r>
            <w:r>
              <w:t>, m</w:t>
            </w:r>
            <w:r w:rsidR="00836891">
              <w:t>any</w:t>
            </w:r>
            <w:r w:rsidR="000767BD">
              <w:t xml:space="preserve"> </w:t>
            </w:r>
            <w:r w:rsidR="00836891">
              <w:t xml:space="preserve">U.S. </w:t>
            </w:r>
            <w:proofErr w:type="gramStart"/>
            <w:r w:rsidR="00836891">
              <w:t>rivers</w:t>
            </w:r>
            <w:proofErr w:type="gramEnd"/>
            <w:r w:rsidR="000767BD">
              <w:t xml:space="preserve"> had below average discharge during the winter of 1988</w:t>
            </w:r>
            <w:r w:rsidR="006E040A">
              <w:t>. It was a long-lasting drought year in the west and mid-west and El Ni</w:t>
            </w:r>
            <w:r w:rsidR="006E040A" w:rsidRPr="001E1C34">
              <w:t>ñ</w:t>
            </w:r>
            <w:r w:rsidR="006E040A">
              <w:t>o did not bring much relief.</w:t>
            </w:r>
          </w:p>
          <w:p w14:paraId="5F528897" w14:textId="046B1993" w:rsidR="003242C2" w:rsidRDefault="003242C2" w:rsidP="003242C2">
            <w:pPr>
              <w:pStyle w:val="ListParagraph"/>
              <w:numPr>
                <w:ilvl w:val="0"/>
                <w:numId w:val="8"/>
              </w:numPr>
            </w:pPr>
            <w:r>
              <w:t>January &amp; February were wetter</w:t>
            </w:r>
            <w:r w:rsidR="00382478">
              <w:t xml:space="preserve"> </w:t>
            </w:r>
            <w:r w:rsidR="000B576E">
              <w:t xml:space="preserve">in </w:t>
            </w:r>
            <w:r w:rsidR="00382478">
              <w:t xml:space="preserve">parts of </w:t>
            </w:r>
            <w:r>
              <w:t xml:space="preserve">the Southern U.S. </w:t>
            </w:r>
            <w:r w:rsidR="00382478">
              <w:t>in 1988</w:t>
            </w:r>
          </w:p>
          <w:p w14:paraId="7FDC6A0C" w14:textId="4B89BE6C" w:rsidR="008F614A" w:rsidRDefault="00382478" w:rsidP="0028675C">
            <w:pPr>
              <w:pStyle w:val="ListParagraph"/>
              <w:numPr>
                <w:ilvl w:val="0"/>
                <w:numId w:val="9"/>
              </w:numPr>
            </w:pPr>
            <w:r>
              <w:t>In the beginning of 1988</w:t>
            </w:r>
            <w:r w:rsidR="003242C2">
              <w:t>, northeastern South America was drier</w:t>
            </w:r>
            <w:r>
              <w:t>, which is typical of El Ni</w:t>
            </w:r>
            <w:r w:rsidRPr="001E1C34">
              <w:t>ñ</w:t>
            </w:r>
            <w:r>
              <w:t>o</w:t>
            </w:r>
          </w:p>
          <w:p w14:paraId="7E5B2121" w14:textId="2E0C7C5A" w:rsidR="006E040A" w:rsidRDefault="006E040A" w:rsidP="0028675C">
            <w:pPr>
              <w:pStyle w:val="ListParagraph"/>
              <w:numPr>
                <w:ilvl w:val="0"/>
                <w:numId w:val="9"/>
              </w:numPr>
            </w:pPr>
            <w:r>
              <w:t>Australia was dry as is typical for El Ni</w:t>
            </w:r>
            <w:r w:rsidRPr="001E1C34">
              <w:t>ñ</w:t>
            </w:r>
            <w:r>
              <w:t>o</w:t>
            </w:r>
          </w:p>
          <w:p w14:paraId="515004A8" w14:textId="75168DF0" w:rsidR="008F614A" w:rsidRDefault="008F614A" w:rsidP="0028675C">
            <w:pPr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La Ni</w:t>
            </w:r>
            <w:r>
              <w:rPr>
                <w:rFonts w:ascii="Cambria" w:eastAsia="Times New Roman" w:hAnsi="Cambria" w:cs="Times New Roman"/>
                <w:iCs/>
                <w:color w:val="000000"/>
              </w:rPr>
              <w:t>ñ</w:t>
            </w:r>
            <w:r w:rsidR="00836891">
              <w:rPr>
                <w:rFonts w:eastAsia="Times New Roman" w:cs="Times New Roman"/>
                <w:iCs/>
                <w:color w:val="000000"/>
              </w:rPr>
              <w:t xml:space="preserve">a </w:t>
            </w:r>
            <w:r>
              <w:rPr>
                <w:rFonts w:eastAsia="Times New Roman" w:cs="Times New Roman"/>
                <w:iCs/>
                <w:color w:val="000000"/>
              </w:rPr>
              <w:t>conditions were particularly strong from January to November 1989.</w:t>
            </w:r>
          </w:p>
          <w:p w14:paraId="6F419750" w14:textId="5BBFA685" w:rsidR="00836891" w:rsidRPr="00836891" w:rsidRDefault="0039064B" w:rsidP="008F614A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eastAsia="Times New Roman" w:cs="Times New Roman"/>
                <w:iCs/>
                <w:color w:val="000000"/>
              </w:rPr>
              <w:t>Overall, d</w:t>
            </w:r>
            <w:r w:rsidR="00836891">
              <w:rPr>
                <w:rFonts w:eastAsia="Times New Roman" w:cs="Times New Roman"/>
                <w:iCs/>
                <w:color w:val="000000"/>
              </w:rPr>
              <w:t>ischarge was lower</w:t>
            </w:r>
            <w:r w:rsidR="008F614A" w:rsidRPr="008F614A">
              <w:rPr>
                <w:rFonts w:eastAsia="Times New Roman" w:cs="Times New Roman"/>
                <w:iCs/>
                <w:color w:val="000000"/>
              </w:rPr>
              <w:t xml:space="preserve"> along the coast of Peru and Chile. </w:t>
            </w:r>
          </w:p>
          <w:p w14:paraId="43DF9FBF" w14:textId="53C2C242" w:rsidR="008F614A" w:rsidRPr="008F614A" w:rsidRDefault="00A47E93" w:rsidP="008F614A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eastAsia="Times New Roman" w:cs="Times New Roman"/>
                <w:iCs/>
                <w:color w:val="000000"/>
              </w:rPr>
              <w:t>Heavy rain in early 1989 l</w:t>
            </w:r>
            <w:r w:rsidR="00836891">
              <w:rPr>
                <w:rFonts w:eastAsia="Times New Roman" w:cs="Times New Roman"/>
                <w:iCs/>
                <w:color w:val="000000"/>
              </w:rPr>
              <w:t>ead to increased discharge in</w:t>
            </w:r>
            <w:r w:rsidR="008F614A" w:rsidRPr="008F614A">
              <w:rPr>
                <w:rFonts w:eastAsia="Times New Roman" w:cs="Times New Roman"/>
                <w:iCs/>
                <w:color w:val="000000"/>
              </w:rPr>
              <w:t xml:space="preserve"> Malaysia, the Philippines and Indonesia. </w:t>
            </w:r>
          </w:p>
          <w:p w14:paraId="6544F2D9" w14:textId="78871BDC" w:rsidR="00561B56" w:rsidRDefault="008F614A" w:rsidP="0028675C">
            <w:pPr>
              <w:pStyle w:val="ListParagraph"/>
              <w:numPr>
                <w:ilvl w:val="0"/>
                <w:numId w:val="7"/>
              </w:numPr>
            </w:pPr>
            <w:r w:rsidRPr="008F614A">
              <w:rPr>
                <w:rFonts w:eastAsia="Times New Roman" w:cs="Times New Roman"/>
                <w:iCs/>
                <w:color w:val="000000"/>
              </w:rPr>
              <w:t>In many La Ni</w:t>
            </w:r>
            <w:r w:rsidRPr="008F614A">
              <w:rPr>
                <w:rFonts w:ascii="Cambria" w:eastAsia="Times New Roman" w:hAnsi="Cambria" w:cs="Times New Roman"/>
                <w:iCs/>
                <w:color w:val="000000"/>
              </w:rPr>
              <w:t>ñ</w:t>
            </w:r>
            <w:r w:rsidRPr="008F614A">
              <w:rPr>
                <w:rFonts w:eastAsia="Times New Roman" w:cs="Times New Roman"/>
                <w:iCs/>
                <w:color w:val="000000"/>
              </w:rPr>
              <w:t>a years</w:t>
            </w:r>
            <w:r w:rsidR="002B5CF7">
              <w:rPr>
                <w:rFonts w:eastAsia="Times New Roman" w:cs="Times New Roman"/>
                <w:iCs/>
                <w:color w:val="000000"/>
              </w:rPr>
              <w:t>, there</w:t>
            </w:r>
            <w:r w:rsidRPr="008F614A">
              <w:rPr>
                <w:rFonts w:eastAsia="Times New Roman" w:cs="Times New Roman"/>
                <w:iCs/>
                <w:color w:val="000000"/>
              </w:rPr>
              <w:t xml:space="preserve"> is more snowfall and rainfall in the northern Rockies and the Pacific Northwest of the USA</w:t>
            </w:r>
            <w:r w:rsidR="0077399D">
              <w:rPr>
                <w:rFonts w:eastAsia="Times New Roman" w:cs="Times New Roman"/>
                <w:iCs/>
                <w:color w:val="000000"/>
              </w:rPr>
              <w:t>, but this</w:t>
            </w:r>
            <w:r w:rsidRPr="008F614A">
              <w:rPr>
                <w:rFonts w:eastAsia="Times New Roman" w:cs="Times New Roman"/>
                <w:iCs/>
                <w:color w:val="000000"/>
              </w:rPr>
              <w:t xml:space="preserve"> pattern is less obvious for the year 1989</w:t>
            </w:r>
            <w:r w:rsidR="00633A54">
              <w:rPr>
                <w:rFonts w:eastAsia="Times New Roman" w:cs="Times New Roman"/>
                <w:iCs/>
                <w:color w:val="000000"/>
              </w:rPr>
              <w:t>.</w:t>
            </w:r>
          </w:p>
        </w:tc>
        <w:tc>
          <w:tcPr>
            <w:tcW w:w="4418" w:type="dxa"/>
          </w:tcPr>
          <w:p w14:paraId="7732799F" w14:textId="77777777" w:rsidR="00A83405" w:rsidRDefault="00A83405" w:rsidP="00746572">
            <w:pPr>
              <w:rPr>
                <w:b/>
              </w:rPr>
            </w:pPr>
            <w:r w:rsidRPr="00D3027E">
              <w:rPr>
                <w:b/>
              </w:rPr>
              <w:t>River Discharge 1988 and 1989</w:t>
            </w:r>
          </w:p>
          <w:p w14:paraId="6670BC60" w14:textId="77777777" w:rsidR="00715768" w:rsidRDefault="00715768" w:rsidP="00746572">
            <w:pPr>
              <w:rPr>
                <w:b/>
              </w:rPr>
            </w:pPr>
          </w:p>
          <w:p w14:paraId="21254DD8" w14:textId="6488CD5B" w:rsidR="00715768" w:rsidRPr="00D3027E" w:rsidRDefault="00715768" w:rsidP="0074657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D7140B" wp14:editId="236E964D">
                  <wp:extent cx="2667000" cy="2019300"/>
                  <wp:effectExtent l="0" t="0" r="0" b="12700"/>
                  <wp:docPr id="4" name="Picture 4" descr="Macintosh HD:Users:borkowsl:Desktop:Screen Shot 2015-04-15 at 2.24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orkowsl:Desktop:Screen Shot 2015-04-15 at 2.24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3F55D" w14:textId="77777777" w:rsidR="00435480" w:rsidRDefault="00435480" w:rsidP="0028675C"/>
    <w:sectPr w:rsidR="00435480" w:rsidSect="00422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4D3E7" w14:textId="77777777" w:rsidR="00435480" w:rsidRDefault="00435480" w:rsidP="00F4730A">
      <w:r>
        <w:separator/>
      </w:r>
    </w:p>
  </w:endnote>
  <w:endnote w:type="continuationSeparator" w:id="0">
    <w:p w14:paraId="7DA4B1AA" w14:textId="77777777" w:rsidR="00435480" w:rsidRDefault="00435480" w:rsidP="00F4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A27ED" w14:textId="77777777" w:rsidR="00435480" w:rsidRDefault="00435480" w:rsidP="00F4730A">
      <w:r>
        <w:separator/>
      </w:r>
    </w:p>
  </w:footnote>
  <w:footnote w:type="continuationSeparator" w:id="0">
    <w:p w14:paraId="57C0008B" w14:textId="77777777" w:rsidR="00435480" w:rsidRDefault="00435480" w:rsidP="00F4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9FA"/>
    <w:multiLevelType w:val="hybridMultilevel"/>
    <w:tmpl w:val="787E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60DD"/>
    <w:multiLevelType w:val="hybridMultilevel"/>
    <w:tmpl w:val="6F10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0F0E"/>
    <w:multiLevelType w:val="hybridMultilevel"/>
    <w:tmpl w:val="1602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3DB0"/>
    <w:multiLevelType w:val="hybridMultilevel"/>
    <w:tmpl w:val="8DE4005C"/>
    <w:lvl w:ilvl="0" w:tplc="FFA2A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129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3800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CC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26A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E1B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08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C8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05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324E6E"/>
    <w:multiLevelType w:val="hybridMultilevel"/>
    <w:tmpl w:val="180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A0E22"/>
    <w:multiLevelType w:val="hybridMultilevel"/>
    <w:tmpl w:val="20C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46179"/>
    <w:multiLevelType w:val="hybridMultilevel"/>
    <w:tmpl w:val="51A2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C7853"/>
    <w:multiLevelType w:val="hybridMultilevel"/>
    <w:tmpl w:val="935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D04C3"/>
    <w:multiLevelType w:val="hybridMultilevel"/>
    <w:tmpl w:val="CC2E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5C"/>
    <w:rsid w:val="00064878"/>
    <w:rsid w:val="00074A2E"/>
    <w:rsid w:val="000767BD"/>
    <w:rsid w:val="000B576E"/>
    <w:rsid w:val="00106F8D"/>
    <w:rsid w:val="00114ECF"/>
    <w:rsid w:val="00131E85"/>
    <w:rsid w:val="00156DBC"/>
    <w:rsid w:val="001E1AE4"/>
    <w:rsid w:val="001E1C34"/>
    <w:rsid w:val="001F5E41"/>
    <w:rsid w:val="00203E9E"/>
    <w:rsid w:val="00230133"/>
    <w:rsid w:val="00236D27"/>
    <w:rsid w:val="0028675C"/>
    <w:rsid w:val="002B5CF7"/>
    <w:rsid w:val="002C5EAD"/>
    <w:rsid w:val="002D12C2"/>
    <w:rsid w:val="003242C2"/>
    <w:rsid w:val="00382478"/>
    <w:rsid w:val="0039064B"/>
    <w:rsid w:val="003B0812"/>
    <w:rsid w:val="003D602F"/>
    <w:rsid w:val="003E1140"/>
    <w:rsid w:val="004221D1"/>
    <w:rsid w:val="00435480"/>
    <w:rsid w:val="004D42A5"/>
    <w:rsid w:val="00525768"/>
    <w:rsid w:val="00561B56"/>
    <w:rsid w:val="00563776"/>
    <w:rsid w:val="00633A54"/>
    <w:rsid w:val="00640EF2"/>
    <w:rsid w:val="006A4F02"/>
    <w:rsid w:val="006D3723"/>
    <w:rsid w:val="006E040A"/>
    <w:rsid w:val="00705C6E"/>
    <w:rsid w:val="00715768"/>
    <w:rsid w:val="00746572"/>
    <w:rsid w:val="0077399D"/>
    <w:rsid w:val="007B767D"/>
    <w:rsid w:val="00836891"/>
    <w:rsid w:val="008F614A"/>
    <w:rsid w:val="008F74A4"/>
    <w:rsid w:val="009004AE"/>
    <w:rsid w:val="00960670"/>
    <w:rsid w:val="009C3B11"/>
    <w:rsid w:val="009E68CF"/>
    <w:rsid w:val="00A144C6"/>
    <w:rsid w:val="00A47E93"/>
    <w:rsid w:val="00A564A3"/>
    <w:rsid w:val="00A83405"/>
    <w:rsid w:val="00BB309A"/>
    <w:rsid w:val="00C04C32"/>
    <w:rsid w:val="00C65E69"/>
    <w:rsid w:val="00C72EF9"/>
    <w:rsid w:val="00D3027E"/>
    <w:rsid w:val="00D74BF9"/>
    <w:rsid w:val="00DB4B8F"/>
    <w:rsid w:val="00E46273"/>
    <w:rsid w:val="00E566B1"/>
    <w:rsid w:val="00E80C4F"/>
    <w:rsid w:val="00E84853"/>
    <w:rsid w:val="00E85624"/>
    <w:rsid w:val="00EF3C84"/>
    <w:rsid w:val="00F23F63"/>
    <w:rsid w:val="00F4730A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BE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0A"/>
  </w:style>
  <w:style w:type="paragraph" w:styleId="Footer">
    <w:name w:val="footer"/>
    <w:basedOn w:val="Normal"/>
    <w:link w:val="FooterChar"/>
    <w:uiPriority w:val="99"/>
    <w:unhideWhenUsed/>
    <w:rsid w:val="00F47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0A"/>
  </w:style>
  <w:style w:type="paragraph" w:styleId="BalloonText">
    <w:name w:val="Balloon Text"/>
    <w:basedOn w:val="Normal"/>
    <w:link w:val="BalloonTextChar"/>
    <w:uiPriority w:val="99"/>
    <w:semiHidden/>
    <w:unhideWhenUsed/>
    <w:rsid w:val="00F47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0A"/>
  </w:style>
  <w:style w:type="paragraph" w:styleId="Footer">
    <w:name w:val="footer"/>
    <w:basedOn w:val="Normal"/>
    <w:link w:val="FooterChar"/>
    <w:uiPriority w:val="99"/>
    <w:unhideWhenUsed/>
    <w:rsid w:val="00F47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0A"/>
  </w:style>
  <w:style w:type="paragraph" w:styleId="BalloonText">
    <w:name w:val="Balloon Text"/>
    <w:basedOn w:val="Normal"/>
    <w:link w:val="BalloonTextChar"/>
    <w:uiPriority w:val="99"/>
    <w:semiHidden/>
    <w:unhideWhenUsed/>
    <w:rsid w:val="00F47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3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os.noaa.gov/Datasets/dataset.php?id=465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sos.noaa.gov/Datasets/dataset.php?id=321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488</Words>
  <Characters>2784</Characters>
  <Application>Microsoft Macintosh Word</Application>
  <DocSecurity>0</DocSecurity>
  <Lines>23</Lines>
  <Paragraphs>6</Paragraphs>
  <ScaleCrop>false</ScaleCrop>
  <Company>CSDMS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Borkowski</dc:creator>
  <cp:keywords/>
  <dc:description/>
  <cp:lastModifiedBy>Lauren Borkowski</cp:lastModifiedBy>
  <cp:revision>4</cp:revision>
  <dcterms:created xsi:type="dcterms:W3CDTF">2015-04-15T19:49:00Z</dcterms:created>
  <dcterms:modified xsi:type="dcterms:W3CDTF">2015-04-15T20:58:00Z</dcterms:modified>
</cp:coreProperties>
</file>